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5845" w:rsidRPr="00545845" w:rsidRDefault="00545845" w:rsidP="00545845">
      <w:pPr>
        <w:rPr>
          <w:b/>
          <w:sz w:val="32"/>
          <w:szCs w:val="32"/>
        </w:rPr>
      </w:pPr>
      <w:r w:rsidRPr="00545845">
        <w:rPr>
          <w:b/>
          <w:sz w:val="32"/>
          <w:szCs w:val="32"/>
        </w:rPr>
        <w:t>Procès-verbal de décharge et de prise en charge</w:t>
      </w:r>
      <w:r>
        <w:rPr>
          <w:b/>
          <w:sz w:val="32"/>
          <w:szCs w:val="32"/>
        </w:rPr>
        <w:t xml:space="preserve"> </w:t>
      </w:r>
      <w:r w:rsidRPr="00545845">
        <w:rPr>
          <w:b/>
          <w:sz w:val="32"/>
          <w:szCs w:val="32"/>
        </w:rPr>
        <w:t>des archives de la commune de</w:t>
      </w:r>
    </w:p>
    <w:p w:rsidR="00B7032D" w:rsidRDefault="00B7032D" w:rsidP="00B7032D">
      <w:pPr>
        <w:rPr>
          <w:b/>
          <w:sz w:val="24"/>
          <w:szCs w:val="24"/>
        </w:rPr>
      </w:pPr>
    </w:p>
    <w:p w:rsidR="00B7032D" w:rsidRDefault="00B7032D" w:rsidP="00B7032D">
      <w:pPr>
        <w:rPr>
          <w:b/>
          <w:sz w:val="24"/>
          <w:szCs w:val="24"/>
        </w:rPr>
      </w:pPr>
    </w:p>
    <w:p w:rsidR="00B7032D" w:rsidRDefault="00B7032D" w:rsidP="00B7032D">
      <w:pPr>
        <w:rPr>
          <w:sz w:val="24"/>
        </w:rPr>
      </w:pPr>
    </w:p>
    <w:p w:rsidR="00B7032D" w:rsidRDefault="00B7032D" w:rsidP="00B7032D">
      <w:pPr>
        <w:rPr>
          <w:sz w:val="24"/>
        </w:rPr>
      </w:pP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  <w:r>
        <w:rPr>
          <w:sz w:val="24"/>
        </w:rPr>
        <w:t>M(me)………………………………………………………………………………</w:t>
      </w:r>
      <w:proofErr w:type="gramStart"/>
      <w:r>
        <w:rPr>
          <w:sz w:val="24"/>
        </w:rPr>
        <w:t>…</w:t>
      </w:r>
      <w:r w:rsidR="00AD6DA1">
        <w:rPr>
          <w:sz w:val="24"/>
        </w:rPr>
        <w:t>….</w:t>
      </w:r>
      <w:proofErr w:type="gramEnd"/>
      <w:r w:rsidR="00545845">
        <w:rPr>
          <w:sz w:val="24"/>
        </w:rPr>
        <w:t>……………(nom, prénoms, profession et</w:t>
      </w:r>
      <w:r>
        <w:rPr>
          <w:sz w:val="24"/>
        </w:rPr>
        <w:t xml:space="preserve"> domicile),</w:t>
      </w:r>
    </w:p>
    <w:p w:rsidR="00545845" w:rsidRDefault="00545845" w:rsidP="00B7032D">
      <w:pPr>
        <w:tabs>
          <w:tab w:val="right" w:leader="dot" w:pos="5954"/>
          <w:tab w:val="right" w:leader="dot" w:pos="9214"/>
        </w:tabs>
        <w:rPr>
          <w:sz w:val="24"/>
        </w:rPr>
      </w:pP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  <w:proofErr w:type="gramStart"/>
      <w:r>
        <w:rPr>
          <w:sz w:val="24"/>
        </w:rPr>
        <w:t>maire</w:t>
      </w:r>
      <w:proofErr w:type="gramEnd"/>
      <w:r>
        <w:rPr>
          <w:sz w:val="24"/>
        </w:rPr>
        <w:t xml:space="preserve"> sortant,</w:t>
      </w:r>
    </w:p>
    <w:p w:rsidR="00B7032D" w:rsidRDefault="00B7032D" w:rsidP="00B7032D">
      <w:pPr>
        <w:tabs>
          <w:tab w:val="right" w:leader="dot" w:pos="5954"/>
          <w:tab w:val="right" w:leader="dot" w:pos="9214"/>
        </w:tabs>
        <w:jc w:val="center"/>
        <w:rPr>
          <w:sz w:val="24"/>
        </w:rPr>
      </w:pPr>
      <w:proofErr w:type="gramStart"/>
      <w:r>
        <w:rPr>
          <w:sz w:val="24"/>
        </w:rPr>
        <w:t>et</w:t>
      </w:r>
      <w:proofErr w:type="gramEnd"/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  <w:r>
        <w:rPr>
          <w:sz w:val="24"/>
        </w:rPr>
        <w:t>M(me)……………………………………………………………………………</w:t>
      </w:r>
      <w:proofErr w:type="gramStart"/>
      <w:r>
        <w:rPr>
          <w:sz w:val="24"/>
        </w:rPr>
        <w:t>…</w:t>
      </w:r>
      <w:r w:rsidR="00AD6DA1">
        <w:rPr>
          <w:sz w:val="24"/>
        </w:rPr>
        <w:t>….</w:t>
      </w:r>
      <w:proofErr w:type="gramEnd"/>
      <w:r w:rsidR="00545845">
        <w:rPr>
          <w:sz w:val="24"/>
        </w:rPr>
        <w:t>………………(nom, prénoms, profession et</w:t>
      </w:r>
      <w:r>
        <w:rPr>
          <w:sz w:val="24"/>
        </w:rPr>
        <w:t xml:space="preserve"> domicile),</w:t>
      </w: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</w:p>
    <w:p w:rsidR="00B7032D" w:rsidRDefault="00B7032D" w:rsidP="00B7032D">
      <w:pPr>
        <w:tabs>
          <w:tab w:val="right" w:leader="dot" w:pos="5954"/>
          <w:tab w:val="right" w:leader="dot" w:pos="9214"/>
        </w:tabs>
        <w:rPr>
          <w:sz w:val="24"/>
        </w:rPr>
      </w:pPr>
      <w:r>
        <w:rPr>
          <w:sz w:val="24"/>
        </w:rPr>
        <w:t>Élu(e) maire lors de la séance du conseil municipal en date du…………………………………...</w:t>
      </w:r>
    </w:p>
    <w:p w:rsidR="00B7032D" w:rsidRDefault="00B7032D" w:rsidP="00B7032D">
      <w:pPr>
        <w:rPr>
          <w:sz w:val="24"/>
        </w:rPr>
      </w:pPr>
    </w:p>
    <w:p w:rsidR="00B7032D" w:rsidRDefault="00B7032D" w:rsidP="00B7032D">
      <w:pPr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proofErr w:type="gramStart"/>
      <w:r>
        <w:rPr>
          <w:sz w:val="24"/>
        </w:rPr>
        <w:t>ont</w:t>
      </w:r>
      <w:proofErr w:type="gramEnd"/>
      <w:r>
        <w:rPr>
          <w:sz w:val="24"/>
        </w:rPr>
        <w:t xml:space="preserve"> procédé aujourd’hui à la remise des archives de la commune et ont constaté l'existence des documents mentionnés sur le récolement joint en annexe.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Les lacunes constatées y ont été également signalées ainsi que les documents sortis temporairement de la commune (restauration, reliure, exposition etc.).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Établi en trois exemplaires originaux.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Un exemplaire sera remis à M(me)…………………………………………………………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proofErr w:type="gramStart"/>
      <w:r>
        <w:rPr>
          <w:sz w:val="24"/>
        </w:rPr>
        <w:t>maire</w:t>
      </w:r>
      <w:proofErr w:type="gramEnd"/>
      <w:r>
        <w:rPr>
          <w:sz w:val="24"/>
        </w:rPr>
        <w:t xml:space="preserve"> sortant, pour lui servir de décharge, un exemplaire sera adressé au directeur du service départemental d’archives, un exemplaire sera conservé dans les archives de la commune.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  <w:r>
        <w:rPr>
          <w:sz w:val="24"/>
        </w:rPr>
        <w:t>Fait en mairie, le……………………………</w:t>
      </w:r>
    </w:p>
    <w:p w:rsidR="00B7032D" w:rsidRDefault="00B7032D" w:rsidP="00B7032D">
      <w:pPr>
        <w:tabs>
          <w:tab w:val="right" w:pos="5670"/>
          <w:tab w:val="right" w:pos="8931"/>
        </w:tabs>
        <w:jc w:val="both"/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545845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  <w:r>
        <w:rPr>
          <w:sz w:val="24"/>
        </w:rPr>
        <w:t xml:space="preserve">Le/la </w:t>
      </w:r>
      <w:r w:rsidR="00B7032D">
        <w:rPr>
          <w:sz w:val="24"/>
        </w:rPr>
        <w:t>maire sortant</w:t>
      </w:r>
      <w:r>
        <w:rPr>
          <w:sz w:val="24"/>
        </w:rPr>
        <w:t>(e),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Le/la </w:t>
      </w:r>
      <w:r w:rsidR="00B7032D">
        <w:rPr>
          <w:sz w:val="24"/>
        </w:rPr>
        <w:t>maire élu</w:t>
      </w:r>
      <w:r>
        <w:rPr>
          <w:sz w:val="24"/>
        </w:rPr>
        <w:t>(e)</w:t>
      </w:r>
      <w:r w:rsidR="00B7032D">
        <w:rPr>
          <w:sz w:val="24"/>
        </w:rPr>
        <w:t>,</w:t>
      </w:r>
    </w:p>
    <w:p w:rsidR="00B7032D" w:rsidRDefault="00545845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  <w:r w:rsidRPr="00545845">
        <w:t>(</w:t>
      </w:r>
      <w:proofErr w:type="gramStart"/>
      <w:r w:rsidRPr="00545845">
        <w:t>signature</w:t>
      </w:r>
      <w:proofErr w:type="gramEnd"/>
      <w:r w:rsidRPr="00545845"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45845">
        <w:t>(signature)</w:t>
      </w: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  <w:bookmarkStart w:id="0" w:name="_GoBack"/>
      <w:bookmarkEnd w:id="0"/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>
      <w:pPr>
        <w:tabs>
          <w:tab w:val="right" w:pos="2835"/>
          <w:tab w:val="right" w:pos="5670"/>
          <w:tab w:val="right" w:pos="8505"/>
        </w:tabs>
        <w:rPr>
          <w:sz w:val="24"/>
        </w:rPr>
      </w:pPr>
    </w:p>
    <w:p w:rsidR="00B7032D" w:rsidRDefault="00B7032D" w:rsidP="00B7032D"/>
    <w:sectPr w:rsidR="00B7032D">
      <w:headerReference w:type="default" r:id="rId7"/>
      <w:footerReference w:type="default" r:id="rId8"/>
      <w:pgSz w:w="11905" w:h="16837"/>
      <w:pgMar w:top="2790" w:right="1134" w:bottom="1267" w:left="1134" w:header="810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62" w:rsidRDefault="00D50A77">
      <w:r>
        <w:separator/>
      </w:r>
    </w:p>
  </w:endnote>
  <w:endnote w:type="continuationSeparator" w:id="0">
    <w:p w:rsidR="00A30962" w:rsidRDefault="00D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4D" w:rsidRPr="00F67B31" w:rsidRDefault="0094584D">
    <w:pPr>
      <w:pStyle w:val="Pieddepage1"/>
      <w:jc w:val="center"/>
      <w:rPr>
        <w:sz w:val="14"/>
        <w:szCs w:val="14"/>
      </w:rPr>
    </w:pPr>
    <w:r>
      <w:rPr>
        <w:sz w:val="14"/>
        <w:szCs w:val="14"/>
      </w:rPr>
      <w:t xml:space="preserve">Téléphone : 05 53 </w:t>
    </w:r>
    <w:r w:rsidR="003C6056">
      <w:rPr>
        <w:sz w:val="14"/>
        <w:szCs w:val="14"/>
      </w:rPr>
      <w:t>77 60 47</w:t>
    </w:r>
    <w:r>
      <w:rPr>
        <w:sz w:val="14"/>
        <w:szCs w:val="14"/>
      </w:rPr>
      <w:t xml:space="preserve"> - http://</w:t>
    </w:r>
    <w:r w:rsidR="003C6056">
      <w:rPr>
        <w:sz w:val="14"/>
        <w:szCs w:val="14"/>
      </w:rPr>
      <w:t>www.lot-et-garonne.gouv.fr</w:t>
    </w:r>
  </w:p>
  <w:p w:rsidR="0094584D" w:rsidRDefault="00F67B31">
    <w:pPr>
      <w:pStyle w:val="Pieddepage"/>
      <w:tabs>
        <w:tab w:val="clear" w:pos="4818"/>
        <w:tab w:val="clear" w:pos="9637"/>
      </w:tabs>
      <w:jc w:val="center"/>
      <w:rPr>
        <w:sz w:val="14"/>
        <w:szCs w:val="14"/>
      </w:rPr>
    </w:pPr>
    <w:r>
      <w:rPr>
        <w:sz w:val="14"/>
        <w:szCs w:val="14"/>
      </w:rPr>
      <w:t>Place de Verdun - 479</w:t>
    </w:r>
    <w:r w:rsidR="003C6056">
      <w:rPr>
        <w:sz w:val="14"/>
        <w:szCs w:val="14"/>
      </w:rPr>
      <w:t>20</w:t>
    </w:r>
    <w:r w:rsidR="0094584D">
      <w:rPr>
        <w:sz w:val="14"/>
        <w:szCs w:val="14"/>
      </w:rPr>
      <w:t xml:space="preserve"> AGEN CEDEX 9 </w:t>
    </w:r>
  </w:p>
  <w:p w:rsidR="0094584D" w:rsidRDefault="00F67B31">
    <w:pPr>
      <w:pStyle w:val="Pieddepage1"/>
      <w:jc w:val="center"/>
      <w:rPr>
        <w:sz w:val="14"/>
        <w:szCs w:val="14"/>
      </w:rPr>
    </w:pPr>
    <w:r>
      <w:rPr>
        <w:sz w:val="14"/>
        <w:szCs w:val="14"/>
      </w:rPr>
      <w:t xml:space="preserve">Horaires d'ouverture : </w:t>
    </w:r>
    <w:r w:rsidR="003C6056">
      <w:rPr>
        <w:sz w:val="14"/>
        <w:szCs w:val="14"/>
      </w:rPr>
      <w:t>8</w:t>
    </w:r>
    <w:r>
      <w:rPr>
        <w:sz w:val="14"/>
        <w:szCs w:val="14"/>
      </w:rPr>
      <w:t xml:space="preserve"> h</w:t>
    </w:r>
    <w:r w:rsidR="003C6056">
      <w:rPr>
        <w:sz w:val="14"/>
        <w:szCs w:val="14"/>
      </w:rPr>
      <w:t xml:space="preserve"> 30</w:t>
    </w:r>
    <w:r w:rsidR="0094584D">
      <w:rPr>
        <w:sz w:val="14"/>
        <w:szCs w:val="14"/>
      </w:rPr>
      <w:t xml:space="preserve"> à 12 h – 13 h 3</w:t>
    </w:r>
    <w:r w:rsidR="003C6056">
      <w:rPr>
        <w:sz w:val="14"/>
        <w:szCs w:val="14"/>
      </w:rPr>
      <w:t>0 à 16</w:t>
    </w:r>
    <w:r w:rsidR="0094584D">
      <w:rPr>
        <w:sz w:val="14"/>
        <w:szCs w:val="14"/>
      </w:rPr>
      <w:t xml:space="preserve"> h</w:t>
    </w:r>
  </w:p>
  <w:p w:rsidR="0094584D" w:rsidRDefault="0094584D">
    <w:pPr>
      <w:pStyle w:val="Pieddepage1"/>
    </w:pPr>
  </w:p>
  <w:p w:rsidR="0094584D" w:rsidRDefault="00945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62" w:rsidRDefault="00D50A77">
      <w:r>
        <w:separator/>
      </w:r>
    </w:p>
  </w:footnote>
  <w:footnote w:type="continuationSeparator" w:id="0">
    <w:p w:rsidR="00A30962" w:rsidRDefault="00D5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4D" w:rsidRDefault="00D50A77">
    <w:pPr>
      <w:pStyle w:val="En-tte"/>
      <w:jc w:val="center"/>
    </w:pPr>
    <w:r>
      <w:rPr>
        <w:noProof/>
      </w:rPr>
      <w:drawing>
        <wp:inline distT="0" distB="0" distL="0" distR="0">
          <wp:extent cx="2265045" cy="563245"/>
          <wp:effectExtent l="0" t="0" r="1905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4584D" w:rsidRDefault="0094584D">
    <w:pPr>
      <w:pStyle w:val="En-tte"/>
      <w:jc w:val="center"/>
    </w:pPr>
  </w:p>
  <w:p w:rsidR="0094584D" w:rsidRDefault="0094584D">
    <w:pPr>
      <w:pStyle w:val="En-tte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PRÉFET DE LOT-ET-GARONNE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31"/>
    <w:rsid w:val="003C3261"/>
    <w:rsid w:val="003C6056"/>
    <w:rsid w:val="004B490B"/>
    <w:rsid w:val="00545845"/>
    <w:rsid w:val="007C49D0"/>
    <w:rsid w:val="0094584D"/>
    <w:rsid w:val="009A452E"/>
    <w:rsid w:val="00A30962"/>
    <w:rsid w:val="00A9231D"/>
    <w:rsid w:val="00AD6DA1"/>
    <w:rsid w:val="00B7032D"/>
    <w:rsid w:val="00D50A77"/>
    <w:rsid w:val="00DD265A"/>
    <w:rsid w:val="00F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C9255BE"/>
  <w15:chartTrackingRefBased/>
  <w15:docId w15:val="{A129E942-9CE6-424D-98B7-0FAA18E3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32D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umrodepage1">
    <w:name w:val="Numéro de page1"/>
    <w:basedOn w:val="Policepardfaut1"/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</w:style>
  <w:style w:type="paragraph" w:customStyle="1" w:styleId="Titre11">
    <w:name w:val="Titre 11"/>
    <w:basedOn w:val="Normal"/>
    <w:next w:val="Normal"/>
    <w:pPr>
      <w:keepNext/>
      <w:numPr>
        <w:numId w:val="1"/>
      </w:numPr>
      <w:ind w:firstLine="5103"/>
      <w:outlineLvl w:val="0"/>
    </w:pPr>
    <w:rPr>
      <w:rFonts w:eastAsia="Lucida Sans Unicode" w:cs="Tahoma"/>
      <w:sz w:val="24"/>
      <w:szCs w:val="24"/>
    </w:rPr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CRUZ\Application%20Data\Microsoft\Mod&#232;les\Mod&#232;les%20Carole\02-Pr&#233;fecture-retour%20BE%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02-Préfecture-retour BE .dot</Template>
  <TotalTime>7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ADMINISTRATIVE</vt:lpstr>
    </vt:vector>
  </TitlesOfParts>
  <Company>CG47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ADMINISTRATIVE</dc:title>
  <dc:subject/>
  <dc:creator>CRUZ carole</dc:creator>
  <cp:keywords/>
  <cp:lastModifiedBy>Cruz Carole</cp:lastModifiedBy>
  <cp:revision>3</cp:revision>
  <cp:lastPrinted>2026-02-03T13:15:00Z</cp:lastPrinted>
  <dcterms:created xsi:type="dcterms:W3CDTF">2026-02-03T13:08:00Z</dcterms:created>
  <dcterms:modified xsi:type="dcterms:W3CDTF">2026-02-03T13:15:00Z</dcterms:modified>
</cp:coreProperties>
</file>